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363BB">
      <w:pPr>
        <w:ind w:left="-708" w:leftChars="-337"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附件2</w:t>
      </w:r>
    </w:p>
    <w:p w14:paraId="6D8266C4">
      <w:pPr>
        <w:spacing w:beforeLines="50" w:afterLines="100"/>
        <w:jc w:val="center"/>
        <w:rPr>
          <w:rFonts w:ascii="仿宋_GB2312" w:eastAsia="仿宋_GB2312" w:hAnsiTheme="minorEastAsia"/>
          <w:b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36"/>
          <w:szCs w:val="36"/>
        </w:rPr>
        <w:t>阅读指导课说课教师报名表</w:t>
      </w:r>
    </w:p>
    <w:tbl>
      <w:tblPr>
        <w:tblStyle w:val="2"/>
        <w:tblW w:w="98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2362"/>
        <w:gridCol w:w="880"/>
        <w:gridCol w:w="1912"/>
        <w:gridCol w:w="1037"/>
        <w:gridCol w:w="1571"/>
        <w:gridCol w:w="740"/>
        <w:gridCol w:w="398"/>
      </w:tblGrid>
      <w:tr w14:paraId="64EAA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3DA9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案例编号</w:t>
            </w:r>
          </w:p>
        </w:tc>
        <w:tc>
          <w:tcPr>
            <w:tcW w:w="2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86D8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案例名称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5077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案例分类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E906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小学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&amp;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中学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E6EA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作者姓名</w:t>
            </w: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2A67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A6ED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省</w:t>
            </w:r>
          </w:p>
        </w:tc>
        <w:tc>
          <w:tcPr>
            <w:tcW w:w="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7406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市</w:t>
            </w:r>
          </w:p>
        </w:tc>
      </w:tr>
      <w:tr w14:paraId="1E1F6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600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F6BF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0D3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055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E4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A9B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7F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8484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21BF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480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4F0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63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C6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2CB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D26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97A1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D1D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 w14:paraId="111092EB">
      <w:pPr>
        <w:ind w:left="-567" w:leftChars="-270"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注：1.案例分类为人文社科、文学、自然科学、艺术；</w:t>
      </w:r>
    </w:p>
    <w:p w14:paraId="740AD81D">
      <w:pPr>
        <w:ind w:left="-567" w:leftChars="-27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 xml:space="preserve">    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sz w:val="32"/>
          <w:szCs w:val="32"/>
        </w:rPr>
        <w:t>2.每一案例只能有一位老师说课。</w:t>
      </w:r>
    </w:p>
    <w:p w14:paraId="41932DFE">
      <w:pPr>
        <w:rPr>
          <w:rFonts w:ascii="仿宋_GB2312" w:eastAsia="仿宋_GB2312"/>
          <w:sz w:val="32"/>
          <w:szCs w:val="32"/>
        </w:rPr>
      </w:pPr>
    </w:p>
    <w:p w14:paraId="4B4103CB">
      <w:bookmarkStart w:id="0" w:name="_GoBack"/>
      <w:bookmarkEnd w:id="0"/>
    </w:p>
    <w:sectPr>
      <w:pgSz w:w="11906" w:h="16838"/>
      <w:pgMar w:top="1440" w:right="1247" w:bottom="1440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91191B"/>
    <w:rsid w:val="6991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2025-04-10T05:34:00Z</dcterms:created>
  <dc:creator>懂小姐</dc:creator>
  <cp:lastModifiedBy>懂小姐</cp:lastModifiedBy>
  <dcterms:modified xsi:type="dcterms:W3CDTF">2025-04-10T05:34:18Z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BB2DAF52E3C245959BCE11664F58DC1C_11</vt:lpwstr>
  </property>
  <property fmtid="{D5CDD505-2E9C-101B-9397-08002B2CF9AE}" pid="4" name="KSOTemplateDocerSaveRecord">
    <vt:lpwstr>eyJoZGlkIjoiOWVkNzAzMDc4ZGNhZjJiZTQ2ZmYzNzU3OTk1ZTgxNmMiLCJ1c2VySWQiOiI5MDU3OTMwNTIifQ==</vt:lpwstr>
  </property>
</Properties>
</file>